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844f604bd14b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BRYGGA REGNSKAP AS</w:t>
      </w:r>
    </w:p>
    <w:sectPr>
      <w:headerReference xmlns:r="http://schemas.openxmlformats.org/officeDocument/2006/relationships" w:type="default" r:id="Rc1a3482b39e646db"/>
      <w:footerReference xmlns:r="http://schemas.openxmlformats.org/officeDocument/2006/relationships" w:type="default" r:id="Rc85a80bc010b4b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BRYGGA REGNSKAP AS   ·   Org.nr 982 276 683   ·   Verftsgata 14   ·   7800 NAMSOS   ·   Tlf. 74 27 35 50   ·   trine@regnskapshus.no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BRYGGA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a3482b39e646db" /><Relationship Type="http://schemas.openxmlformats.org/officeDocument/2006/relationships/footer" Target="/word/footer1.xml" Id="Rc85a80bc010b4b99" /></Relationships>
</file>