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95284cf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fe521cebbdfb496c"/>
      <w:footerReference xmlns:r="http://schemas.openxmlformats.org/officeDocument/2006/relationships" w:type="default" r:id="R0c15c1f486d9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21cebbdfb496c" /><Relationship Type="http://schemas.openxmlformats.org/officeDocument/2006/relationships/footer" Target="/word/footer1.xml" Id="R0c15c1f486d94064" /></Relationships>
</file>