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d117c74ded4b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MEYER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AS</w:t>
      </w:r>
    </w:p>
    <w:sectPr>
      <w:headerReference xmlns:r="http://schemas.openxmlformats.org/officeDocument/2006/relationships" w:type="default" r:id="R9e8bf716e26b4bc9"/>
      <w:footerReference xmlns:r="http://schemas.openxmlformats.org/officeDocument/2006/relationships" w:type="default" r:id="Ra5c89fa5277c4d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AS   ·   Org.nr 982 181 828   ·   Søderlundmyra 18   ·   8622 MO I RANA   ·   Tlf. 47 77 00 10   ·   post@meyer.no   ·   meyer.no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8bf716e26b4bc9" /><Relationship Type="http://schemas.openxmlformats.org/officeDocument/2006/relationships/footer" Target="/word/footer1.xml" Id="Ra5c89fa5277c4d75" /></Relationships>
</file>