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a0f53c10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METOPE AS</w:t>
      </w:r>
    </w:p>
    <w:sectPr>
      <w:headerReference xmlns:r="http://schemas.openxmlformats.org/officeDocument/2006/relationships" w:type="default" r:id="R069eb60536c549e6"/>
      <w:footerReference xmlns:r="http://schemas.openxmlformats.org/officeDocument/2006/relationships" w:type="default" r:id="Rf0b15a0ef4c6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METOPE AS   ·   Org.nr 981 201 841   ·   c/o CDV AS, v/Inger Johanne Skjerve,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eb60536c549e6" /><Relationship Type="http://schemas.openxmlformats.org/officeDocument/2006/relationships/footer" Target="/word/footer1.xml" Id="Rf0b15a0ef4c648e8" /></Relationships>
</file>