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a4710bb8a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FOSSNES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FOSSNES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d2d6e57b345a3"/>
      <w:footerReference xmlns:r="http://schemas.openxmlformats.org/officeDocument/2006/relationships" w:type="default" r:id="Rb9575c12016e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FOSSNES   ·   Org.nr 980 429 547   ·   Nedre Langgate 43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FOSSNES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d2d6e57b345a3" /><Relationship Type="http://schemas.openxmlformats.org/officeDocument/2006/relationships/footer" Target="/word/footer1.xml" Id="Rb9575c12016e46a9" /></Relationships>
</file>