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65cb3338948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SKUGGEN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SKUGGEN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f17f4bd594b85"/>
      <w:footerReference xmlns:r="http://schemas.openxmlformats.org/officeDocument/2006/relationships" w:type="default" r:id="R5596c17f3d44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SKUGGEN AGENTUR AS   ·   Org.nr 980 414 213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SKUGGEN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f17f4bd594b85" /><Relationship Type="http://schemas.openxmlformats.org/officeDocument/2006/relationships/footer" Target="/word/footer1.xml" Id="R5596c17f3d444a17" /></Relationships>
</file>