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94560cbcf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9c5a0954254e2c"/>
      <w:footerReference xmlns:r="http://schemas.openxmlformats.org/officeDocument/2006/relationships" w:type="default" r:id="R1255b13368be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JANUS FINANS AS   ·   Org.nr 980 293 025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c5a0954254e2c" /><Relationship Type="http://schemas.openxmlformats.org/officeDocument/2006/relationships/footer" Target="/word/footer1.xml" Id="R1255b13368be4ada" /></Relationships>
</file>