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4e497f45a644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BJERKNES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BJERKNES EIENDOM AS</w:t>
      </w:r>
    </w:p>
    <w:sectPr>
      <w:headerReference xmlns:r="http://schemas.openxmlformats.org/officeDocument/2006/relationships" w:type="default" r:id="R8ea19b31086a43d7"/>
      <w:footerReference xmlns:r="http://schemas.openxmlformats.org/officeDocument/2006/relationships" w:type="default" r:id="R9953162b798349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BJERKNES EIENDOM AS   ·   Org.nr 979 564 295   ·   Fredliløkka 20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BJERKNES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a19b31086a43d7" /><Relationship Type="http://schemas.openxmlformats.org/officeDocument/2006/relationships/footer" Target="/word/footer1.xml" Id="R9953162b798349fb" /></Relationships>
</file>