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9b0f16349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HOLDING AS.</w:t>
      </w:r>
    </w:p>
    <w:sectPr>
      <w:headerReference xmlns:r="http://schemas.openxmlformats.org/officeDocument/2006/relationships" w:type="default" r:id="Ra34be91d197f47fe"/>
      <w:footerReference xmlns:r="http://schemas.openxmlformats.org/officeDocument/2006/relationships" w:type="default" r:id="Rb52ae674de24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be91d197f47fe" /><Relationship Type="http://schemas.openxmlformats.org/officeDocument/2006/relationships/footer" Target="/word/footer1.xml" Id="Rb52ae674de24490c" /></Relationships>
</file>