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93579b7c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PRØVEN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14078ef21ccd4b13"/>
      <w:footerReference xmlns:r="http://schemas.openxmlformats.org/officeDocument/2006/relationships" w:type="default" r:id="R75a8f0af690b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78ef21ccd4b13" /><Relationship Type="http://schemas.openxmlformats.org/officeDocument/2006/relationships/footer" Target="/word/footer1.xml" Id="R75a8f0af690b4e81" /></Relationships>
</file>