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638a9f52d74e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GUDBRANDSDAL REVISJON AS</w:t>
      </w:r>
    </w:p>
    <w:sectPr>
      <w:headerReference xmlns:r="http://schemas.openxmlformats.org/officeDocument/2006/relationships" w:type="default" r:id="Re5421f8b69994732"/>
      <w:footerReference xmlns:r="http://schemas.openxmlformats.org/officeDocument/2006/relationships" w:type="default" r:id="R5f9ba2e5d1474a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GUDBRANDSDAL REVISJON AS   ·   Org.nr 979 122 616   ·   Nedregata 5A   ·   2640 VINSTRA   ·   Tlf. 61 29 25 80   ·   post@gr.no   ·   www.gr.no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GUDBRANDSDAL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421f8b69994732" /><Relationship Type="http://schemas.openxmlformats.org/officeDocument/2006/relationships/footer" Target="/word/footer1.xml" Id="R5f9ba2e5d1474a80" /></Relationships>
</file>