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9ba9998fd49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HILDE'S FRISØRHJØRNE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1a0678fefc3a48db"/>
      <w:footerReference xmlns:r="http://schemas.openxmlformats.org/officeDocument/2006/relationships" w:type="default" r:id="Re133d3c7ac82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678fefc3a48db" /><Relationship Type="http://schemas.openxmlformats.org/officeDocument/2006/relationships/footer" Target="/word/footer1.xml" Id="Re133d3c7ac824ec7" /></Relationships>
</file>