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7715c492b14e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GRØNNESTAD HÅRDESIGN AKSDAL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Aksdal,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GRØNNESTAD HÅRDESIGN AKSDAL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24c12bfbb84efc"/>
      <w:footerReference xmlns:r="http://schemas.openxmlformats.org/officeDocument/2006/relationships" w:type="default" r:id="Rdd64fc91dd934a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GRØNNESTAD HÅRDESIGN AKSDAL AS   ·   Org.nr 976 483 839   ·   5570 AKSDAL   ·   Tlf. 52 77 57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GRØNNESTAD HÅRDESIGN AKSDAL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24c12bfbb84efc" /><Relationship Type="http://schemas.openxmlformats.org/officeDocument/2006/relationships/footer" Target="/word/footer1.xml" Id="Rdd64fc91dd934a6e" /></Relationships>
</file>