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6d47e3e4f40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GUNVALD LAUVSTAD AS</w:t>
      </w:r>
    </w:p>
    <w:sectPr>
      <w:headerReference xmlns:r="http://schemas.openxmlformats.org/officeDocument/2006/relationships" w:type="default" r:id="R0671c45b5f704f1c"/>
      <w:footerReference xmlns:r="http://schemas.openxmlformats.org/officeDocument/2006/relationships" w:type="default" r:id="Rc82cb229619944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GUNVALD LAUVSTAD AS   ·   Org.nr 974 531 321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GUNVALD LAUVSTAD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71c45b5f704f1c" /><Relationship Type="http://schemas.openxmlformats.org/officeDocument/2006/relationships/footer" Target="/word/footer1.xml" Id="Rc82cb22961994472" /></Relationships>
</file>