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b33f955e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364ceef3f3214185"/>
      <w:footerReference xmlns:r="http://schemas.openxmlformats.org/officeDocument/2006/relationships" w:type="default" r:id="R318959793b74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ceef3f3214185" /><Relationship Type="http://schemas.openxmlformats.org/officeDocument/2006/relationships/footer" Target="/word/footer1.xml" Id="R318959793b7444ae" /></Relationships>
</file>