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b342ec10a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DIGNI, org.nr 971 493 399,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f7c869e17e604e43"/>
      <w:footerReference xmlns:r="http://schemas.openxmlformats.org/officeDocument/2006/relationships" w:type="default" r:id="R21779292e5e6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869e17e604e43" /><Relationship Type="http://schemas.openxmlformats.org/officeDocument/2006/relationships/footer" Target="/word/footer1.xml" Id="R21779292e5e6446f" /></Relationships>
</file>