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c391e6a3a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FOR TRO OG MEDIER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FOR TRO OG MEDIER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af1264c5a8463b"/>
      <w:footerReference xmlns:r="http://schemas.openxmlformats.org/officeDocument/2006/relationships" w:type="default" r:id="Rbedffb71aa1b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f1264c5a8463b" /><Relationship Type="http://schemas.openxmlformats.org/officeDocument/2006/relationships/footer" Target="/word/footer1.xml" Id="Rbedffb71aa1b473d" /></Relationships>
</file>