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28627d8c9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VORMA ØKONOMI OG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54d0c3a32c3641c0"/>
      <w:footerReference xmlns:r="http://schemas.openxmlformats.org/officeDocument/2006/relationships" w:type="default" r:id="R472ed2568b93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0c3a32c3641c0" /><Relationship Type="http://schemas.openxmlformats.org/officeDocument/2006/relationships/footer" Target="/word/footer1.xml" Id="R472ed2568b9341bb" /></Relationships>
</file>