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3dfceae52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VORMA ØKONOMI OG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VORMA ØKONOMI OG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45ea05ba654bbb"/>
      <w:footerReference xmlns:r="http://schemas.openxmlformats.org/officeDocument/2006/relationships" w:type="default" r:id="R3b8ffd24485f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5ea05ba654bbb" /><Relationship Type="http://schemas.openxmlformats.org/officeDocument/2006/relationships/footer" Target="/word/footer1.xml" Id="R3b8ffd24485f4a0e" /></Relationships>
</file>