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147a0f8f3c4d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Stokke,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PILAR REGNSKAP SA</w:t>
      </w:r>
    </w:p>
    <w:sectPr>
      <w:headerReference xmlns:r="http://schemas.openxmlformats.org/officeDocument/2006/relationships" w:type="default" r:id="R6304bddfa1ef4036"/>
      <w:footerReference xmlns:r="http://schemas.openxmlformats.org/officeDocument/2006/relationships" w:type="default" r:id="R05ab6dd91b034e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PILAR REGNSKAP SA   ·   Org.nr 971 316 608   ·   Gjennestadtunet 11   ·   3160 STOKKE   ·   Tlf. 33 36 32 20   ·   post@pilarregnskap.no   ·   www.pilarregnskap.no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PILAR REGNSKAP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04bddfa1ef4036" /><Relationship Type="http://schemas.openxmlformats.org/officeDocument/2006/relationships/footer" Target="/word/footer1.xml" Id="R05ab6dd91b034eec" /></Relationships>
</file>