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fa5824fc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PILAR REGNSKAP SA, org.nr 971 316 608,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23ba18478d3247e1"/>
      <w:footerReference xmlns:r="http://schemas.openxmlformats.org/officeDocument/2006/relationships" w:type="default" r:id="R36333295056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a18478d3247e1" /><Relationship Type="http://schemas.openxmlformats.org/officeDocument/2006/relationships/footer" Target="/word/footer1.xml" Id="R36333295056e429a" /></Relationships>
</file>