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97cbd4411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HJARTDAL OG GRANSHERAD REKNESKAPSKONTOR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Sauland,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HJARTDAL OG GRANSHERAD REKNESKAPSKONTOR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bdfe41fe5449c"/>
      <w:footerReference xmlns:r="http://schemas.openxmlformats.org/officeDocument/2006/relationships" w:type="default" r:id="R7ad2147b7189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bdfe41fe5449c" /><Relationship Type="http://schemas.openxmlformats.org/officeDocument/2006/relationships/footer" Target="/word/footer1.xml" Id="R7ad2147b71894d50" /></Relationships>
</file>