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131c2aee1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926abeebc493f"/>
      <w:footerReference xmlns:r="http://schemas.openxmlformats.org/officeDocument/2006/relationships" w:type="default" r:id="R8928829367af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926abeebc493f" /><Relationship Type="http://schemas.openxmlformats.org/officeDocument/2006/relationships/footer" Target="/word/footer1.xml" Id="R8928829367af4baa" /></Relationships>
</file>