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c95182632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ETON AS, org.nr 971 098 422,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0833eba5f9774f7a"/>
      <w:footerReference xmlns:r="http://schemas.openxmlformats.org/officeDocument/2006/relationships" w:type="default" r:id="R9f7679c9a05d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3eba5f9774f7a" /><Relationship Type="http://schemas.openxmlformats.org/officeDocument/2006/relationships/footer" Target="/word/footer1.xml" Id="R9f7679c9a05d4e4a" /></Relationships>
</file>