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910a473bd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 - RUSFRI TRAFIKK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bc1c3385e82a4ab8"/>
      <w:footerReference xmlns:r="http://schemas.openxmlformats.org/officeDocument/2006/relationships" w:type="default" r:id="R14e644ee17a3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c3385e82a4ab8" /><Relationship Type="http://schemas.openxmlformats.org/officeDocument/2006/relationships/footer" Target="/word/footer1.xml" Id="R14e644ee17a34b13" /></Relationships>
</file>