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8fc36bf974c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 - RUSFRI TRAFIKK.</w:t>
      </w:r>
    </w:p>
    <w:sectPr>
      <w:headerReference xmlns:r="http://schemas.openxmlformats.org/officeDocument/2006/relationships" w:type="default" r:id="R6157f2e3ae714dbe"/>
      <w:footerReference xmlns:r="http://schemas.openxmlformats.org/officeDocument/2006/relationships" w:type="default" r:id="R07a445c593ca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7f2e3ae714dbe" /><Relationship Type="http://schemas.openxmlformats.org/officeDocument/2006/relationships/footer" Target="/word/footer1.xml" Id="R07a445c593ca4b71" /></Relationships>
</file>