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14f4de430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STEFANUSALLIANSEN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STEFANUSALLIANSEN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3ee8896b043c2"/>
      <w:footerReference xmlns:r="http://schemas.openxmlformats.org/officeDocument/2006/relationships" w:type="default" r:id="R20c22c6d5f3f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3ee8896b043c2" /><Relationship Type="http://schemas.openxmlformats.org/officeDocument/2006/relationships/footer" Target="/word/footer1.xml" Id="R20c22c6d5f3f4750" /></Relationships>
</file>