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b8e115cce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ØSTFOLD REGNSKAPSBYRÅ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ØSTFOLD REGNSKAPSBYRÅ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95e7eb1f54b83"/>
      <w:footerReference xmlns:r="http://schemas.openxmlformats.org/officeDocument/2006/relationships" w:type="default" r:id="R2928e4c172b7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95e7eb1f54b83" /><Relationship Type="http://schemas.openxmlformats.org/officeDocument/2006/relationships/footer" Target="/word/footer1.xml" Id="R2928e4c172b743d1" /></Relationships>
</file>