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53030b876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STANDARD ELEKTRO AS</w:t>
      </w:r>
    </w:p>
    <w:sectPr>
      <w:headerReference xmlns:r="http://schemas.openxmlformats.org/officeDocument/2006/relationships" w:type="default" r:id="R327d97edc08c4934"/>
      <w:footerReference xmlns:r="http://schemas.openxmlformats.org/officeDocument/2006/relationships" w:type="default" r:id="R8403b1805541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d97edc08c4934" /><Relationship Type="http://schemas.openxmlformats.org/officeDocument/2006/relationships/footer" Target="/word/footer1.xml" Id="R8403b1805541462e" /></Relationships>
</file>