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85badff3e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TOKKE KOMMUNE, org.nr 964 964 521,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adf289316e514e84"/>
      <w:footerReference xmlns:r="http://schemas.openxmlformats.org/officeDocument/2006/relationships" w:type="default" r:id="R225845da4caa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289316e514e84" /><Relationship Type="http://schemas.openxmlformats.org/officeDocument/2006/relationships/footer" Target="/word/footer1.xml" Id="R225845da4caa465b" /></Relationships>
</file>