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64799f2be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REKNESKAPSKONTOR AS</w:t>
      </w:r>
    </w:p>
    <w:sectPr>
      <w:headerReference xmlns:r="http://schemas.openxmlformats.org/officeDocument/2006/relationships" w:type="default" r:id="R2b20b785a7a14bd4"/>
      <w:footerReference xmlns:r="http://schemas.openxmlformats.org/officeDocument/2006/relationships" w:type="default" r:id="Rb4ec4ab5ed6a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0b785a7a14bd4" /><Relationship Type="http://schemas.openxmlformats.org/officeDocument/2006/relationships/footer" Target="/word/footer1.xml" Id="Rb4ec4ab5ed6a448d" /></Relationships>
</file>