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bdf315baff482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FGH INVEST SANDEFJORD AS</w:t>
      </w:r>
    </w:p>
    <w:sectPr>
      <w:headerReference xmlns:r="http://schemas.openxmlformats.org/officeDocument/2006/relationships" w:type="default" r:id="R557ddade3278419a"/>
      <w:footerReference xmlns:r="http://schemas.openxmlformats.org/officeDocument/2006/relationships" w:type="default" r:id="R6802dd85077741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FGH INVEST SANDEFJORD AS   ·   Org.nr 964 199 833   ·   Storgata 1   ·   3210 SANDEFJORD   ·   Tlf. 33 42 64 20   ·   frode@fghrevisjon.no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FGH INVEST SANDEFJORD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7ddade3278419a" /><Relationship Type="http://schemas.openxmlformats.org/officeDocument/2006/relationships/footer" Target="/word/footer1.xml" Id="R6802dd8507774174" /></Relationships>
</file>