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0e94c9eb847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VOLLA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VOLLA INVEST AS</w:t>
      </w:r>
    </w:p>
    <w:sectPr>
      <w:headerReference xmlns:r="http://schemas.openxmlformats.org/officeDocument/2006/relationships" w:type="default" r:id="R8e4b6c5a40a84339"/>
      <w:footerReference xmlns:r="http://schemas.openxmlformats.org/officeDocument/2006/relationships" w:type="default" r:id="R429e2fe318b9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 INVEST AS   ·   Org.nr 963 070 365   ·   Alexander Kiellands gate 2B   ·   2000 LILLESTRØM   ·   erik@myhrer.com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b6c5a40a84339" /><Relationship Type="http://schemas.openxmlformats.org/officeDocument/2006/relationships/footer" Target="/word/footer1.xml" Id="R429e2fe318b9479e" /></Relationships>
</file>