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bcd4f9395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IKO INSTITUTT FOR KIRKE OG OPPVEKST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IKO INSTITUTT FOR KIRKE OG OPPVEKST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ec5761d85241a2"/>
      <w:footerReference xmlns:r="http://schemas.openxmlformats.org/officeDocument/2006/relationships" w:type="default" r:id="R1b93d10f08ed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c5761d85241a2" /><Relationship Type="http://schemas.openxmlformats.org/officeDocument/2006/relationships/footer" Target="/word/footer1.xml" Id="R1b93d10f08ed4e07" /></Relationships>
</file>