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ce9ac7b40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LOFOTREVISJON AS.</w:t>
      </w:r>
    </w:p>
    <w:sectPr>
      <w:headerReference xmlns:r="http://schemas.openxmlformats.org/officeDocument/2006/relationships" w:type="default" r:id="R46c83b861b204692"/>
      <w:footerReference xmlns:r="http://schemas.openxmlformats.org/officeDocument/2006/relationships" w:type="default" r:id="R8ef080c6e0f3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83b861b204692" /><Relationship Type="http://schemas.openxmlformats.org/officeDocument/2006/relationships/footer" Target="/word/footer1.xml" Id="R8ef080c6e0f34ec8" /></Relationships>
</file>