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242b52d66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GREFSEN HOLDING AS.</w:t>
      </w:r>
    </w:p>
    <w:sectPr>
      <w:headerReference xmlns:r="http://schemas.openxmlformats.org/officeDocument/2006/relationships" w:type="default" r:id="Rae4079b139f34138"/>
      <w:footerReference xmlns:r="http://schemas.openxmlformats.org/officeDocument/2006/relationships" w:type="default" r:id="Rb6fb4ef26784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079b139f34138" /><Relationship Type="http://schemas.openxmlformats.org/officeDocument/2006/relationships/footer" Target="/word/footer1.xml" Id="Rb6fb4ef26784495d" /></Relationships>
</file>