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c072d24b144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BOSØR BBL</w:t>
      </w:r>
    </w:p>
    <w:sectPr>
      <w:headerReference xmlns:r="http://schemas.openxmlformats.org/officeDocument/2006/relationships" w:type="default" r:id="R7f861a68437e4543"/>
      <w:footerReference xmlns:r="http://schemas.openxmlformats.org/officeDocument/2006/relationships" w:type="default" r:id="R16f92427ad2f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61a68437e4543" /><Relationship Type="http://schemas.openxmlformats.org/officeDocument/2006/relationships/footer" Target="/word/footer1.xml" Id="R16f92427ad2f4fa0" /></Relationships>
</file>