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10fce7e8c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 STUNDAL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STUNDAL AS</w:t>
      </w:r>
    </w:p>
    <w:sectPr>
      <w:headerReference xmlns:r="http://schemas.openxmlformats.org/officeDocument/2006/relationships" w:type="default" r:id="R05e13fbd531e49c4"/>
      <w:footerReference xmlns:r="http://schemas.openxmlformats.org/officeDocument/2006/relationships" w:type="default" r:id="R244f6b1fcff7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13fbd531e49c4" /><Relationship Type="http://schemas.openxmlformats.org/officeDocument/2006/relationships/footer" Target="/word/footer1.xml" Id="R244f6b1fcff74a04" /></Relationships>
</file>