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a2489a68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JBF FORSIKRING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575dfa52fee84cc2"/>
      <w:footerReference xmlns:r="http://schemas.openxmlformats.org/officeDocument/2006/relationships" w:type="default" r:id="Rf214ef3f3a8a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dfa52fee84cc2" /><Relationship Type="http://schemas.openxmlformats.org/officeDocument/2006/relationships/footer" Target="/word/footer1.xml" Id="Rf214ef3f3a8a4d90" /></Relationships>
</file>