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ff52a8f8d48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KOMMUNALE PENSJONSKASSE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744391fdeaf94d98"/>
      <w:footerReference xmlns:r="http://schemas.openxmlformats.org/officeDocument/2006/relationships" w:type="default" r:id="R698366ab63fe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391fdeaf94d98" /><Relationship Type="http://schemas.openxmlformats.org/officeDocument/2006/relationships/footer" Target="/word/footer1.xml" Id="R698366ab63fe4e59" /></Relationships>
</file>