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c1a9c136746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HORIZONE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HORIZONE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38cc755af46b3"/>
      <w:footerReference xmlns:r="http://schemas.openxmlformats.org/officeDocument/2006/relationships" w:type="default" r:id="Rc4c659ed1a6d4b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HORIZONE AS   ·   Org.nr 937 498 101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HORIZONE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38cc755af46b3" /><Relationship Type="http://schemas.openxmlformats.org/officeDocument/2006/relationships/footer" Target="/word/footer1.xml" Id="Rc4c659ed1a6d4ba6" /></Relationships>
</file>