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7feb74e32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EDLU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EDLU AS</w:t>
      </w:r>
    </w:p>
    <w:sectPr>
      <w:headerReference xmlns:r="http://schemas.openxmlformats.org/officeDocument/2006/relationships" w:type="default" r:id="Rc0529eddda484117"/>
      <w:footerReference xmlns:r="http://schemas.openxmlformats.org/officeDocument/2006/relationships" w:type="default" r:id="Rc8e6fb9a5f28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EDLU AS   ·   Org.nr 936 725 953   ·   St. Edmunds vei 65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EDLU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29eddda484117" /><Relationship Type="http://schemas.openxmlformats.org/officeDocument/2006/relationships/footer" Target="/word/footer1.xml" Id="Rc8e6fb9a5f2849a2" /></Relationships>
</file>