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28569a8e6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PINAKKEL INVEST AS</w:t>
      </w:r>
    </w:p>
    <w:sectPr>
      <w:headerReference xmlns:r="http://schemas.openxmlformats.org/officeDocument/2006/relationships" w:type="default" r:id="R3e3acd6937e9479e"/>
      <w:footerReference xmlns:r="http://schemas.openxmlformats.org/officeDocument/2006/relationships" w:type="default" r:id="Rbeb23eb54072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PINAKKEL INVEST AS   ·   Org.nr 936 680 208   ·   Fjelltunvegen 63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PINAKKEL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acd6937e9479e" /><Relationship Type="http://schemas.openxmlformats.org/officeDocument/2006/relationships/footer" Target="/word/footer1.xml" Id="Rbeb23eb54072407f" /></Relationships>
</file>