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f2ecdb53d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STELLAN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STELLAN INVEST AS</w:t>
      </w:r>
    </w:p>
    <w:sectPr>
      <w:headerReference xmlns:r="http://schemas.openxmlformats.org/officeDocument/2006/relationships" w:type="default" r:id="R8725c826a3b04db6"/>
      <w:footerReference xmlns:r="http://schemas.openxmlformats.org/officeDocument/2006/relationships" w:type="default" r:id="R3b776cc02694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STELLAN INVEST AS   ·   Org.nr 936 548 474   ·   Freidigveien 3F   ·   1163 OSLO   ·   post2andrew@gmail.com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5c826a3b04db6" /><Relationship Type="http://schemas.openxmlformats.org/officeDocument/2006/relationships/footer" Target="/word/footer1.xml" Id="R3b776cc02694473c" /></Relationships>
</file>