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d88cdbe4c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LIVET INVEST AS</w:t>
      </w:r>
    </w:p>
    <w:sectPr>
      <w:headerReference xmlns:r="http://schemas.openxmlformats.org/officeDocument/2006/relationships" w:type="default" r:id="Rc8cdec9669654a14"/>
      <w:footerReference xmlns:r="http://schemas.openxmlformats.org/officeDocument/2006/relationships" w:type="default" r:id="R536bcd356de5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dec9669654a14" /><Relationship Type="http://schemas.openxmlformats.org/officeDocument/2006/relationships/footer" Target="/word/footer1.xml" Id="R536bcd356de5411c" /></Relationships>
</file>