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312e9b6d744e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RAVENSTONE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RAVENSTONE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e43bf239654bc7"/>
      <w:footerReference xmlns:r="http://schemas.openxmlformats.org/officeDocument/2006/relationships" w:type="default" r:id="R3884d263aad24a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RAVENSTONE INVEST AS   ·   Org.nr 936 348 343   ·   c/o Ole H. Sjøflot, Øvre Prinsdals vei 21B   ·   1266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RAVENSTONE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43bf239654bc7" /><Relationship Type="http://schemas.openxmlformats.org/officeDocument/2006/relationships/footer" Target="/word/footer1.xml" Id="R3884d263aad24aee" /></Relationships>
</file>