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28e7fd838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BEIC INVEST AS</w:t>
      </w:r>
    </w:p>
    <w:sectPr>
      <w:headerReference xmlns:r="http://schemas.openxmlformats.org/officeDocument/2006/relationships" w:type="default" r:id="R02077dd984d8412a"/>
      <w:footerReference xmlns:r="http://schemas.openxmlformats.org/officeDocument/2006/relationships" w:type="default" r:id="R67878ee40228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BEIC INVEST AS   ·   Org.nr 935 786 932   ·   Magasinparken 26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77dd984d8412a" /><Relationship Type="http://schemas.openxmlformats.org/officeDocument/2006/relationships/footer" Target="/word/footer1.xml" Id="R67878ee40228408b" /></Relationships>
</file>