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efb7588b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TEICHMANN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TEICHMANN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c5526523d462a"/>
      <w:footerReference xmlns:r="http://schemas.openxmlformats.org/officeDocument/2006/relationships" w:type="default" r:id="R6f5457886e9a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TEICHMANN INVEST AS   ·   Org.nr 935 746 671   ·   Solveien 125B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TEICHMANN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c5526523d462a" /><Relationship Type="http://schemas.openxmlformats.org/officeDocument/2006/relationships/footer" Target="/word/footer1.xml" Id="R6f5457886e9a46ba" /></Relationships>
</file>