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399485cb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S&amp;C L HOLDING AS</w:t>
      </w:r>
    </w:p>
    <w:sectPr>
      <w:headerReference xmlns:r="http://schemas.openxmlformats.org/officeDocument/2006/relationships" w:type="default" r:id="R3de0bc1a5ae6426d"/>
      <w:footerReference xmlns:r="http://schemas.openxmlformats.org/officeDocument/2006/relationships" w:type="default" r:id="Rd5acdc203366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0bc1a5ae6426d" /><Relationship Type="http://schemas.openxmlformats.org/officeDocument/2006/relationships/footer" Target="/word/footer1.xml" Id="Rd5acdc203366437b" /></Relationships>
</file>