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a31ab403b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WORKE RANCH HOLDING AS</w:t>
      </w:r>
    </w:p>
    <w:sectPr>
      <w:headerReference xmlns:r="http://schemas.openxmlformats.org/officeDocument/2006/relationships" w:type="default" r:id="Re0107967652b465e"/>
      <w:footerReference xmlns:r="http://schemas.openxmlformats.org/officeDocument/2006/relationships" w:type="default" r:id="R549bf1ce458e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WORKE RANCH HOLDING AS   ·   Org.nr 935 107 997   ·   Tveitan Gårdsvei 13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WORKE RANCH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7967652b465e" /><Relationship Type="http://schemas.openxmlformats.org/officeDocument/2006/relationships/footer" Target="/word/footer1.xml" Id="R549bf1ce458e4e90" /></Relationships>
</file>